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97122A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Web-Based Assessment</w:t>
      </w:r>
    </w:p>
    <w:p w:rsidR="00216617" w:rsidRPr="001C78D9" w:rsidRDefault="0097122A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Student’s Name</w:t>
      </w:r>
    </w:p>
    <w:p w:rsidR="00803B13" w:rsidRPr="001C78D9" w:rsidRDefault="0097122A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803B13" w:rsidRPr="001C78D9" w:rsidRDefault="0097122A" w:rsidP="001C78D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Date of Submission</w:t>
      </w: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6617" w:rsidRPr="001C78D9" w:rsidRDefault="00216617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4779" w:rsidRPr="001C78D9" w:rsidRDefault="003E4779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F159E" w:rsidRPr="001C78D9" w:rsidRDefault="0097122A" w:rsidP="001C78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lastRenderedPageBreak/>
        <w:t xml:space="preserve">Assessment is the best method to check the learners’ </w:t>
      </w:r>
      <w:r w:rsidR="0095509F" w:rsidRPr="001C78D9">
        <w:rPr>
          <w:rFonts w:ascii="Times New Roman" w:hAnsi="Times New Roman" w:cs="Times New Roman"/>
          <w:sz w:val="24"/>
          <w:szCs w:val="24"/>
        </w:rPr>
        <w:t>progress. It can be done at the end of term, semester, and final exams</w:t>
      </w:r>
      <w:r w:rsidR="00FD2C74" w:rsidRPr="001C78D9">
        <w:rPr>
          <w:rFonts w:ascii="Times New Roman" w:hAnsi="Times New Roman" w:cs="Times New Roman"/>
          <w:sz w:val="24"/>
          <w:szCs w:val="24"/>
        </w:rPr>
        <w:t>—assessment help to show the learner's concept understanding.</w:t>
      </w:r>
      <w:r w:rsidR="005C4DCA" w:rsidRPr="001C78D9">
        <w:rPr>
          <w:rFonts w:ascii="Times New Roman" w:hAnsi="Times New Roman" w:cs="Times New Roman"/>
          <w:sz w:val="24"/>
          <w:szCs w:val="24"/>
        </w:rPr>
        <w:t xml:space="preserve"> Online assessment tools used by teachers are of great use in learning. On a daily basis, teachers need to follow up students' performance through formative or summative assessment or both. </w:t>
      </w:r>
    </w:p>
    <w:p w:rsidR="00CC60F9" w:rsidRPr="001C78D9" w:rsidRDefault="0097122A" w:rsidP="001C78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8D9">
        <w:rPr>
          <w:rFonts w:ascii="Times New Roman" w:hAnsi="Times New Roman" w:cs="Times New Roman"/>
          <w:b/>
          <w:sz w:val="24"/>
          <w:szCs w:val="24"/>
        </w:rPr>
        <w:t>Formative assessment</w:t>
      </w:r>
    </w:p>
    <w:p w:rsidR="00CC60F9" w:rsidRPr="001C78D9" w:rsidRDefault="0097122A" w:rsidP="001C78D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Formative assessment h</w:t>
      </w:r>
      <w:r w:rsidRPr="001C78D9">
        <w:rPr>
          <w:rFonts w:ascii="Times New Roman" w:hAnsi="Times New Roman" w:cs="Times New Roman"/>
          <w:sz w:val="24"/>
          <w:szCs w:val="24"/>
        </w:rPr>
        <w:t>elps to monitor learners' progress to provide continuous feedback</w:t>
      </w:r>
      <w:r w:rsidR="000A1980" w:rsidRPr="001C78D9">
        <w:rPr>
          <w:rFonts w:ascii="Times New Roman" w:hAnsi="Times New Roman" w:cs="Times New Roman"/>
          <w:sz w:val="24"/>
          <w:szCs w:val="24"/>
        </w:rPr>
        <w:t>, enabling the learner and a teacher to improve their learning and teaching methods. This assessment helps to;</w:t>
      </w:r>
    </w:p>
    <w:p w:rsidR="000A1980" w:rsidRPr="001C78D9" w:rsidRDefault="0097122A" w:rsidP="001C78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 xml:space="preserve">Identify students' weaknesses and strengths and areas they need to put more effort into. </w:t>
      </w:r>
    </w:p>
    <w:p w:rsidR="000A1980" w:rsidRPr="001C78D9" w:rsidRDefault="0097122A" w:rsidP="001C78D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Understand areas where students are struggling and address the issue urgently.</w:t>
      </w:r>
    </w:p>
    <w:p w:rsidR="000A1980" w:rsidRPr="001C78D9" w:rsidRDefault="0097122A" w:rsidP="001C78D9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 xml:space="preserve">Formative assessment </w:t>
      </w:r>
      <w:r w:rsidR="008C5E79" w:rsidRPr="001C78D9">
        <w:rPr>
          <w:rFonts w:ascii="Times New Roman" w:hAnsi="Times New Roman" w:cs="Times New Roman"/>
          <w:sz w:val="24"/>
          <w:szCs w:val="24"/>
        </w:rPr>
        <w:t>has no value</w:t>
      </w:r>
      <w:r w:rsidRPr="001C78D9">
        <w:rPr>
          <w:rFonts w:ascii="Times New Roman" w:hAnsi="Times New Roman" w:cs="Times New Roman"/>
          <w:sz w:val="24"/>
          <w:szCs w:val="24"/>
        </w:rPr>
        <w:t xml:space="preserve">. For example, you ask a student </w:t>
      </w:r>
      <w:r w:rsidR="008C5E79" w:rsidRPr="001C78D9">
        <w:rPr>
          <w:rFonts w:ascii="Times New Roman" w:hAnsi="Times New Roman" w:cs="Times New Roman"/>
          <w:sz w:val="24"/>
          <w:szCs w:val="24"/>
        </w:rPr>
        <w:t>to write one paragraph to state the lecturer's main point or draw a diagram of the region to represent the topic's general understanding.</w:t>
      </w:r>
    </w:p>
    <w:p w:rsidR="003527AD" w:rsidRPr="001C78D9" w:rsidRDefault="0097122A" w:rsidP="001C78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8D9">
        <w:rPr>
          <w:rFonts w:ascii="Times New Roman" w:hAnsi="Times New Roman" w:cs="Times New Roman"/>
          <w:b/>
          <w:sz w:val="24"/>
          <w:szCs w:val="24"/>
        </w:rPr>
        <w:t>Summative assessment</w:t>
      </w:r>
    </w:p>
    <w:p w:rsidR="003E4779" w:rsidRPr="001C78D9" w:rsidRDefault="0097122A" w:rsidP="001C78D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>Summative assessment is used to rate the students' learning at the end of every course unit, either through benchmarki</w:t>
      </w:r>
      <w:r w:rsidRPr="001C78D9">
        <w:rPr>
          <w:rFonts w:ascii="Times New Roman" w:hAnsi="Times New Roman" w:cs="Times New Roman"/>
          <w:sz w:val="24"/>
          <w:szCs w:val="24"/>
        </w:rPr>
        <w:t xml:space="preserve">ng. The summative assessment has a high point value, such as doing a final paper, a final project, a final examination, and a midterm examination test. Results </w:t>
      </w:r>
      <w:r w:rsidRPr="001C78D9">
        <w:rPr>
          <w:rFonts w:ascii="Times New Roman" w:hAnsi="Times New Roman" w:cs="Times New Roman"/>
          <w:sz w:val="24"/>
          <w:szCs w:val="24"/>
        </w:rPr>
        <w:lastRenderedPageBreak/>
        <w:t xml:space="preserve">obtained from the summative assessment are used in selecting various courses. </w:t>
      </w:r>
      <w:r w:rsidR="00F808FE" w:rsidRPr="001C78D9">
        <w:rPr>
          <w:rFonts w:ascii="Times New Roman" w:hAnsi="Times New Roman" w:cs="Times New Roman"/>
          <w:sz w:val="24"/>
          <w:szCs w:val="24"/>
        </w:rPr>
        <w:t xml:space="preserve">Improving technology </w:t>
      </w:r>
    </w:p>
    <w:p w:rsidR="005D66F5" w:rsidRDefault="0097122A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78D9">
        <w:rPr>
          <w:rFonts w:ascii="Times New Roman" w:hAnsi="Times New Roman" w:cs="Times New Roman"/>
          <w:sz w:val="24"/>
          <w:szCs w:val="24"/>
        </w:rPr>
        <w:t xml:space="preserve">enable instructors with several tools that are necessary for the classroom. Technology assists instructors in keeping in touch with their learners </w:t>
      </w:r>
      <w:r w:rsidR="00C46FCC" w:rsidRPr="001C78D9">
        <w:rPr>
          <w:rFonts w:ascii="Times New Roman" w:hAnsi="Times New Roman" w:cs="Times New Roman"/>
          <w:sz w:val="24"/>
          <w:szCs w:val="24"/>
        </w:rPr>
        <w:t xml:space="preserve">and their respective performance. </w:t>
      </w:r>
      <w:r w:rsidR="003527AD" w:rsidRPr="001C7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3B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413B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413B" w:rsidRDefault="0097122A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of transpiration</w:t>
      </w:r>
    </w:p>
    <w:p w:rsidR="003F2424" w:rsidRDefault="0097122A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Transpiration refers to water movement</w:t>
      </w:r>
      <w:r>
        <w:rPr>
          <w:rFonts w:ascii="Times New Roman" w:hAnsi="Times New Roman" w:cs="Times New Roman"/>
          <w:sz w:val="24"/>
          <w:szCs w:val="24"/>
        </w:rPr>
        <w:t xml:space="preserve"> through a plant such as stems, flowers, and leaves and evaporates to the atmosphere. Although water is a necessary function of a plant, it is only a small percentage. Water is absorbed through roots to the rest of the parts, beneficial for metabolism and </w:t>
      </w:r>
      <w:r>
        <w:rPr>
          <w:rFonts w:ascii="Times New Roman" w:hAnsi="Times New Roman" w:cs="Times New Roman"/>
          <w:sz w:val="24"/>
          <w:szCs w:val="24"/>
        </w:rPr>
        <w:t>growth</w:t>
      </w:r>
      <w:r w:rsidR="004407F7">
        <w:rPr>
          <w:rFonts w:ascii="Times New Roman" w:hAnsi="Times New Roman" w:cs="Times New Roman"/>
          <w:sz w:val="24"/>
          <w:szCs w:val="24"/>
        </w:rPr>
        <w:t>. The surface of the leaf is dotted with a small hole called stomata. Stomata are surrounded by their stomata cells and guard cells.</w:t>
      </w:r>
      <w:r w:rsidR="00D72CD5">
        <w:rPr>
          <w:rFonts w:ascii="Times New Roman" w:hAnsi="Times New Roman" w:cs="Times New Roman"/>
          <w:sz w:val="24"/>
          <w:szCs w:val="24"/>
        </w:rPr>
        <w:t xml:space="preserve"> </w:t>
      </w:r>
      <w:r w:rsidR="00266236">
        <w:rPr>
          <w:rFonts w:ascii="Times New Roman" w:hAnsi="Times New Roman" w:cs="Times New Roman"/>
          <w:sz w:val="24"/>
          <w:szCs w:val="24"/>
        </w:rPr>
        <w:t xml:space="preserve">Roots absorb water through the process called osmosis and dissolved nutrients, and move to the xylem. </w:t>
      </w:r>
      <w:r w:rsidR="004407F7">
        <w:rPr>
          <w:rFonts w:ascii="Times New Roman" w:hAnsi="Times New Roman" w:cs="Times New Roman"/>
          <w:sz w:val="24"/>
          <w:szCs w:val="24"/>
        </w:rPr>
        <w:t>The forces of cohesion and adhesion result in water molecules' formation to a column in the xylem. Two significant factors influence the rate of transpiration</w:t>
      </w:r>
      <w:r>
        <w:rPr>
          <w:rFonts w:ascii="Times New Roman" w:hAnsi="Times New Roman" w:cs="Times New Roman"/>
          <w:sz w:val="24"/>
          <w:szCs w:val="24"/>
        </w:rPr>
        <w:t>; gradient magnitude of soil and soil-water conductivity. These factors affect the flow of water from soils up to</w:t>
      </w:r>
      <w:r>
        <w:rPr>
          <w:rFonts w:ascii="Times New Roman" w:hAnsi="Times New Roman" w:cs="Times New Roman"/>
          <w:sz w:val="24"/>
          <w:szCs w:val="24"/>
        </w:rPr>
        <w:t xml:space="preserve"> the roots. </w:t>
      </w:r>
    </w:p>
    <w:p w:rsidR="00E5413B" w:rsidRDefault="0097122A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Capillarity action enables water movement from the roots up to the leaves.</w:t>
      </w:r>
      <w:r w:rsidR="00266236">
        <w:rPr>
          <w:rFonts w:ascii="Times New Roman" w:hAnsi="Times New Roman" w:cs="Times New Roman"/>
          <w:sz w:val="24"/>
          <w:szCs w:val="24"/>
        </w:rPr>
        <w:t xml:space="preserve"> When water molecules evaporate from the leaf surface, it pushes water molecules, thus forming continuous water flow throughout the plant.</w:t>
      </w:r>
    </w:p>
    <w:p w:rsidR="00E5413B" w:rsidRPr="001C78D9" w:rsidRDefault="00E5413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66F5" w:rsidRPr="001C78D9" w:rsidRDefault="0097122A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41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4543" cy="5337175"/>
            <wp:effectExtent l="0" t="0" r="635" b="0"/>
            <wp:docPr id="2" name="Picture 2" descr="Lecture 3: Transpi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cture 3: Transpir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5" cy="53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13" w:rsidRPr="001C78D9" w:rsidRDefault="00803B13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66F5" w:rsidRDefault="005D66F5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FD8" w:rsidRDefault="005B3FD8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FD8" w:rsidRDefault="005B3FD8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B3FD8" w:rsidRPr="00992207" w:rsidRDefault="0097122A" w:rsidP="001C78D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92207">
        <w:rPr>
          <w:rFonts w:ascii="Times New Roman" w:hAnsi="Times New Roman" w:cs="Times New Roman"/>
          <w:b/>
          <w:sz w:val="24"/>
          <w:szCs w:val="24"/>
        </w:rPr>
        <w:t>Rubric</w:t>
      </w: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1985"/>
        <w:gridCol w:w="1559"/>
        <w:gridCol w:w="2977"/>
      </w:tblGrid>
      <w:tr w:rsidR="00EF49D7" w:rsidTr="00835737">
        <w:tc>
          <w:tcPr>
            <w:tcW w:w="15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Criteria </w:t>
            </w:r>
          </w:p>
        </w:tc>
        <w:tc>
          <w:tcPr>
            <w:tcW w:w="3260" w:type="dxa"/>
          </w:tcPr>
          <w:p w:rsidR="00062EDB" w:rsidRDefault="00062EDB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EDB" w:rsidRDefault="00062EDB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2EDB" w:rsidRDefault="00062EDB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2EDB" w:rsidRDefault="00062EDB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D7" w:rsidTr="00835737">
        <w:tc>
          <w:tcPr>
            <w:tcW w:w="15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80% content</w:t>
            </w:r>
          </w:p>
        </w:tc>
        <w:tc>
          <w:tcPr>
            <w:tcW w:w="3260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</w:t>
            </w:r>
          </w:p>
        </w:tc>
        <w:tc>
          <w:tcPr>
            <w:tcW w:w="1985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Proficient</w:t>
            </w:r>
          </w:p>
        </w:tc>
        <w:tc>
          <w:tcPr>
            <w:tcW w:w="1559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Developing </w:t>
            </w:r>
          </w:p>
        </w:tc>
        <w:tc>
          <w:tcPr>
            <w:tcW w:w="2977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present</w:t>
            </w:r>
          </w:p>
        </w:tc>
      </w:tr>
      <w:tr w:rsidR="00EF49D7" w:rsidTr="00835737">
        <w:trPr>
          <w:trHeight w:val="2690"/>
        </w:trPr>
        <w:tc>
          <w:tcPr>
            <w:tcW w:w="15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3260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Demonstrates how the process of transpiration through a video</w:t>
            </w:r>
          </w:p>
        </w:tc>
        <w:tc>
          <w:tcPr>
            <w:tcW w:w="1985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663">
              <w:rPr>
                <w:rFonts w:ascii="Times New Roman" w:hAnsi="Times New Roman" w:cs="Times New Roman"/>
                <w:sz w:val="24"/>
                <w:szCs w:val="24"/>
              </w:rPr>
              <w:t>Illustrates how the process of transpiration through a video</w:t>
            </w:r>
          </w:p>
        </w:tc>
        <w:tc>
          <w:tcPr>
            <w:tcW w:w="1559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project does not explain proficiency through technology</w:t>
            </w:r>
          </w:p>
        </w:tc>
        <w:tc>
          <w:tcPr>
            <w:tcW w:w="2977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oints</w:t>
            </w:r>
          </w:p>
        </w:tc>
      </w:tr>
      <w:tr w:rsidR="00EF49D7" w:rsidTr="00835737">
        <w:tc>
          <w:tcPr>
            <w:tcW w:w="15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Focus</w:t>
            </w:r>
          </w:p>
        </w:tc>
        <w:tc>
          <w:tcPr>
            <w:tcW w:w="3260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video focuses on acquiring certain information.</w:t>
            </w:r>
          </w:p>
        </w:tc>
        <w:tc>
          <w:tcPr>
            <w:tcW w:w="1985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663">
              <w:rPr>
                <w:rFonts w:ascii="Times New Roman" w:hAnsi="Times New Roman" w:cs="Times New Roman"/>
                <w:sz w:val="24"/>
                <w:szCs w:val="24"/>
              </w:rPr>
              <w:t>The video focuses on acquiring certain information.</w:t>
            </w:r>
          </w:p>
        </w:tc>
        <w:tc>
          <w:tcPr>
            <w:tcW w:w="1559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artifact emphasizes </w:t>
            </w:r>
            <w:r w:rsidR="00DF724D">
              <w:rPr>
                <w:rFonts w:ascii="Times New Roman" w:hAnsi="Times New Roman" w:cs="Times New Roman"/>
                <w:sz w:val="24"/>
                <w:szCs w:val="24"/>
              </w:rPr>
              <w:t>on information cannot fit the lesson</w:t>
            </w:r>
          </w:p>
        </w:tc>
        <w:tc>
          <w:tcPr>
            <w:tcW w:w="2977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</w:tr>
      <w:tr w:rsidR="00EF49D7" w:rsidTr="00835737">
        <w:tc>
          <w:tcPr>
            <w:tcW w:w="1560" w:type="dxa"/>
          </w:tcPr>
          <w:p w:rsidR="00215042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Written Rubric</w:t>
            </w:r>
          </w:p>
        </w:tc>
        <w:tc>
          <w:tcPr>
            <w:tcW w:w="3260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clearly explains each element of the work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assigns the point.</w:t>
            </w:r>
          </w:p>
        </w:tc>
        <w:tc>
          <w:tcPr>
            <w:tcW w:w="1985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explains elements of assessment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point values partially.</w:t>
            </w:r>
          </w:p>
        </w:tc>
        <w:tc>
          <w:tcPr>
            <w:tcW w:w="1559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Rubric explains </w:t>
            </w:r>
            <w:r w:rsidR="00835737">
              <w:rPr>
                <w:rFonts w:ascii="Times New Roman" w:hAnsi="Times New Roman" w:cs="Times New Roman"/>
                <w:sz w:val="24"/>
                <w:szCs w:val="24"/>
              </w:rPr>
              <w:t>inappropriate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point allocation.</w:t>
            </w:r>
          </w:p>
        </w:tc>
        <w:tc>
          <w:tcPr>
            <w:tcW w:w="2977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points</w:t>
            </w:r>
          </w:p>
        </w:tc>
      </w:tr>
      <w:tr w:rsidR="00EF49D7" w:rsidTr="00835737">
        <w:tc>
          <w:tcPr>
            <w:tcW w:w="15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20% Structure</w:t>
            </w:r>
          </w:p>
        </w:tc>
        <w:tc>
          <w:tcPr>
            <w:tcW w:w="32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Advanced</w:t>
            </w:r>
          </w:p>
        </w:tc>
        <w:tc>
          <w:tcPr>
            <w:tcW w:w="1985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Proficient</w:t>
            </w:r>
          </w:p>
        </w:tc>
        <w:tc>
          <w:tcPr>
            <w:tcW w:w="1559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Developing </w:t>
            </w:r>
          </w:p>
        </w:tc>
        <w:tc>
          <w:tcPr>
            <w:tcW w:w="2977" w:type="dxa"/>
          </w:tcPr>
          <w:p w:rsidR="00062EDB" w:rsidRPr="00992207" w:rsidRDefault="00992207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Not present</w:t>
            </w:r>
            <w:bookmarkStart w:id="0" w:name="_GoBack"/>
            <w:bookmarkEnd w:id="0"/>
          </w:p>
        </w:tc>
      </w:tr>
      <w:tr w:rsidR="00EF49D7" w:rsidTr="00835737">
        <w:tc>
          <w:tcPr>
            <w:tcW w:w="15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Length</w:t>
            </w:r>
          </w:p>
        </w:tc>
        <w:tc>
          <w:tcPr>
            <w:tcW w:w="3260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video should 2 minutes minimum</w:t>
            </w:r>
          </w:p>
        </w:tc>
        <w:tc>
          <w:tcPr>
            <w:tcW w:w="1985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A">
              <w:rPr>
                <w:rFonts w:ascii="Times New Roman" w:hAnsi="Times New Roman" w:cs="Times New Roman"/>
                <w:sz w:val="24"/>
                <w:szCs w:val="24"/>
              </w:rPr>
              <w:t xml:space="preserve">The video should 2 </w:t>
            </w:r>
            <w:r w:rsidRPr="002C76AA">
              <w:rPr>
                <w:rFonts w:ascii="Times New Roman" w:hAnsi="Times New Roman" w:cs="Times New Roman"/>
                <w:sz w:val="24"/>
                <w:szCs w:val="24"/>
              </w:rPr>
              <w:t>minutes minimum</w:t>
            </w:r>
          </w:p>
        </w:tc>
        <w:tc>
          <w:tcPr>
            <w:tcW w:w="1559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video takes less than 1minute</w:t>
            </w:r>
          </w:p>
        </w:tc>
        <w:tc>
          <w:tcPr>
            <w:tcW w:w="2977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points</w:t>
            </w:r>
          </w:p>
        </w:tc>
      </w:tr>
      <w:tr w:rsidR="00EF49D7" w:rsidTr="00835737">
        <w:tc>
          <w:tcPr>
            <w:tcW w:w="1560" w:type="dxa"/>
          </w:tcPr>
          <w:p w:rsidR="00062EDB" w:rsidRPr="00992207" w:rsidRDefault="0097122A" w:rsidP="001C78D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207">
              <w:rPr>
                <w:rFonts w:ascii="Times New Roman" w:hAnsi="Times New Roman" w:cs="Times New Roman"/>
                <w:b/>
                <w:sz w:val="24"/>
                <w:szCs w:val="24"/>
              </w:rPr>
              <w:t>Hosted</w:t>
            </w:r>
          </w:p>
        </w:tc>
        <w:tc>
          <w:tcPr>
            <w:tcW w:w="3260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rubric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be uploaded and forwarded to the instructor.</w:t>
            </w:r>
          </w:p>
        </w:tc>
        <w:tc>
          <w:tcPr>
            <w:tcW w:w="1985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A">
              <w:rPr>
                <w:rFonts w:ascii="Times New Roman" w:hAnsi="Times New Roman" w:cs="Times New Roman"/>
                <w:sz w:val="24"/>
                <w:szCs w:val="24"/>
              </w:rPr>
              <w:t>The rubric to be uploaded and then forwarded to the instructor.</w:t>
            </w:r>
          </w:p>
        </w:tc>
        <w:tc>
          <w:tcPr>
            <w:tcW w:w="1559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rubric either not uploaded or uploaded but not forwarded to in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nstructor  </w:t>
            </w:r>
          </w:p>
        </w:tc>
        <w:tc>
          <w:tcPr>
            <w:tcW w:w="2977" w:type="dxa"/>
          </w:tcPr>
          <w:p w:rsidR="00062EDB" w:rsidRDefault="0097122A" w:rsidP="001C78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</w:tr>
    </w:tbl>
    <w:p w:rsidR="00062EDB" w:rsidRDefault="00062EDB" w:rsidP="001C78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62ED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2A" w:rsidRDefault="0097122A">
      <w:pPr>
        <w:spacing w:after="0" w:line="240" w:lineRule="auto"/>
      </w:pPr>
      <w:r>
        <w:separator/>
      </w:r>
    </w:p>
  </w:endnote>
  <w:endnote w:type="continuationSeparator" w:id="0">
    <w:p w:rsidR="0097122A" w:rsidRDefault="0097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A63D7E">
    <w:pPr>
      <w:pStyle w:val="Footer"/>
    </w:pPr>
  </w:p>
  <w:p w:rsidR="00A63D7E" w:rsidRDefault="0097122A" w:rsidP="00803B13">
    <w:pPr>
      <w:pStyle w:val="Footer"/>
      <w:tabs>
        <w:tab w:val="clear" w:pos="4680"/>
        <w:tab w:val="clear" w:pos="9360"/>
        <w:tab w:val="left" w:pos="40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2A" w:rsidRDefault="0097122A">
      <w:pPr>
        <w:spacing w:after="0" w:line="240" w:lineRule="auto"/>
      </w:pPr>
      <w:r>
        <w:separator/>
      </w:r>
    </w:p>
  </w:footnote>
  <w:footnote w:type="continuationSeparator" w:id="0">
    <w:p w:rsidR="0097122A" w:rsidRDefault="0097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00099"/>
    <w:multiLevelType w:val="hybridMultilevel"/>
    <w:tmpl w:val="2C3ED2B4"/>
    <w:lvl w:ilvl="0" w:tplc="3E7CA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6C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26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23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6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A3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01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E9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EE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13"/>
    <w:rsid w:val="00042399"/>
    <w:rsid w:val="00062EDB"/>
    <w:rsid w:val="000A1980"/>
    <w:rsid w:val="001C78D9"/>
    <w:rsid w:val="00215042"/>
    <w:rsid w:val="00216617"/>
    <w:rsid w:val="00266236"/>
    <w:rsid w:val="002B040F"/>
    <w:rsid w:val="002C76AA"/>
    <w:rsid w:val="003457B2"/>
    <w:rsid w:val="003527AD"/>
    <w:rsid w:val="003B46CB"/>
    <w:rsid w:val="003E4779"/>
    <w:rsid w:val="003F2424"/>
    <w:rsid w:val="00405912"/>
    <w:rsid w:val="004137CF"/>
    <w:rsid w:val="00431668"/>
    <w:rsid w:val="004407F7"/>
    <w:rsid w:val="00455D0C"/>
    <w:rsid w:val="00541413"/>
    <w:rsid w:val="005B3FD8"/>
    <w:rsid w:val="005C0663"/>
    <w:rsid w:val="005C4DCA"/>
    <w:rsid w:val="005D0F7E"/>
    <w:rsid w:val="005D66F5"/>
    <w:rsid w:val="005F07BA"/>
    <w:rsid w:val="005F159E"/>
    <w:rsid w:val="00640EB8"/>
    <w:rsid w:val="006C2DA2"/>
    <w:rsid w:val="006D6BE3"/>
    <w:rsid w:val="007E25CB"/>
    <w:rsid w:val="007E4981"/>
    <w:rsid w:val="00803B13"/>
    <w:rsid w:val="00835737"/>
    <w:rsid w:val="008574BB"/>
    <w:rsid w:val="008919BE"/>
    <w:rsid w:val="008C5E79"/>
    <w:rsid w:val="0095509F"/>
    <w:rsid w:val="0097122A"/>
    <w:rsid w:val="00992207"/>
    <w:rsid w:val="00A63D7E"/>
    <w:rsid w:val="00B16594"/>
    <w:rsid w:val="00B75087"/>
    <w:rsid w:val="00C46FCC"/>
    <w:rsid w:val="00CC5444"/>
    <w:rsid w:val="00CC60F9"/>
    <w:rsid w:val="00D43624"/>
    <w:rsid w:val="00D56959"/>
    <w:rsid w:val="00D72CD5"/>
    <w:rsid w:val="00D93F8E"/>
    <w:rsid w:val="00DA449A"/>
    <w:rsid w:val="00DF724D"/>
    <w:rsid w:val="00E5413B"/>
    <w:rsid w:val="00E57A11"/>
    <w:rsid w:val="00EA31D9"/>
    <w:rsid w:val="00EF49D7"/>
    <w:rsid w:val="00F11894"/>
    <w:rsid w:val="00F808FE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65FFC-E026-48BD-AD16-3E1E4664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B13"/>
  </w:style>
  <w:style w:type="paragraph" w:styleId="Footer">
    <w:name w:val="footer"/>
    <w:basedOn w:val="Normal"/>
    <w:link w:val="FooterChar"/>
    <w:uiPriority w:val="99"/>
    <w:unhideWhenUsed/>
    <w:rsid w:val="0080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B13"/>
  </w:style>
  <w:style w:type="table" w:styleId="TableGrid">
    <w:name w:val="Table Grid"/>
    <w:basedOn w:val="TableNormal"/>
    <w:uiPriority w:val="39"/>
    <w:rsid w:val="00062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2021-03-01T08:51:00Z</dcterms:created>
  <dcterms:modified xsi:type="dcterms:W3CDTF">2021-03-01T09:35:00Z</dcterms:modified>
</cp:coreProperties>
</file>